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5" w:rsidRDefault="00971191" w:rsidP="00B44B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3600" w:firstLineChars="0" w:firstLine="72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Spett.le</w:t>
      </w: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B44BDF">
        <w:rPr>
          <w:rFonts w:ascii="Calibri" w:eastAsia="Calibri" w:hAnsi="Calibri" w:cs="Calibri"/>
          <w:sz w:val="24"/>
          <w:szCs w:val="24"/>
        </w:rPr>
        <w:t xml:space="preserve"> </w:t>
      </w:r>
      <w:r w:rsidR="00B44BDF">
        <w:rPr>
          <w:rFonts w:ascii="Calibri" w:eastAsia="Calibri" w:hAnsi="Calibri" w:cs="Calibri"/>
          <w:sz w:val="24"/>
          <w:szCs w:val="24"/>
        </w:rPr>
        <w:tab/>
      </w:r>
      <w:r w:rsidR="00B44BD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Provincia autonoma di Trento </w:t>
      </w: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B44BDF">
        <w:rPr>
          <w:rFonts w:ascii="Calibri" w:eastAsia="Calibri" w:hAnsi="Calibri" w:cs="Calibri"/>
          <w:sz w:val="24"/>
          <w:szCs w:val="24"/>
        </w:rPr>
        <w:t xml:space="preserve"> </w:t>
      </w:r>
      <w:r w:rsidR="00B44BDF">
        <w:rPr>
          <w:rFonts w:ascii="Calibri" w:eastAsia="Calibri" w:hAnsi="Calibri" w:cs="Calibri"/>
          <w:sz w:val="24"/>
          <w:szCs w:val="24"/>
        </w:rPr>
        <w:tab/>
      </w:r>
      <w:r w:rsidR="00B44BD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Direzione Generale</w:t>
      </w:r>
    </w:p>
    <w:p w:rsidR="006A7C95" w:rsidRDefault="00B272A3" w:rsidP="00B44BD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Chars="0" w:left="4320" w:firstLineChars="0" w:firstLine="0"/>
        <w:rPr>
          <w:rFonts w:ascii="Calibri" w:eastAsia="Calibri" w:hAnsi="Calibri" w:cs="Calibri"/>
          <w:color w:val="002060"/>
          <w:sz w:val="24"/>
          <w:szCs w:val="24"/>
        </w:rPr>
      </w:pPr>
      <w:hyperlink r:id="rId9">
        <w:r w:rsidR="0097119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segret.generale@pec.provincia.tn.it</w:t>
        </w:r>
      </w:hyperlink>
      <w:r w:rsidR="00971191"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</w:p>
    <w:p w:rsidR="006A7C95" w:rsidRPr="00B44BDF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2060"/>
          <w:sz w:val="16"/>
          <w:szCs w:val="16"/>
        </w:rPr>
      </w:pPr>
    </w:p>
    <w:p w:rsidR="006A7C95" w:rsidRDefault="00B44BDF" w:rsidP="005C3E6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Chars="1771" w:left="3544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971191">
        <w:rPr>
          <w:rFonts w:ascii="Calibri" w:eastAsia="Calibri" w:hAnsi="Calibri" w:cs="Calibri"/>
          <w:color w:val="000000"/>
          <w:sz w:val="24"/>
          <w:szCs w:val="24"/>
        </w:rPr>
        <w:t xml:space="preserve">e, p.c., </w:t>
      </w:r>
    </w:p>
    <w:p w:rsidR="006A7C95" w:rsidRDefault="00B44BDF" w:rsidP="005C3E6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Chars="1771" w:left="3544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971191">
        <w:rPr>
          <w:rFonts w:ascii="Calibri" w:eastAsia="Calibri" w:hAnsi="Calibri" w:cs="Calibri"/>
          <w:color w:val="000000"/>
          <w:sz w:val="24"/>
          <w:szCs w:val="24"/>
        </w:rPr>
        <w:t xml:space="preserve">Cassa del Trentino S.p.A. </w:t>
      </w:r>
    </w:p>
    <w:p w:rsidR="006A7C95" w:rsidRDefault="00B44BDF" w:rsidP="005C3E6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Chars="1771" w:left="3544" w:hanging="2"/>
        <w:rPr>
          <w:rFonts w:ascii="Calibri" w:eastAsia="Calibri" w:hAnsi="Calibri" w:cs="Calibri"/>
          <w:color w:val="000000"/>
          <w:sz w:val="24"/>
          <w:szCs w:val="24"/>
        </w:rPr>
      </w:pPr>
      <w:r>
        <w:t xml:space="preserve"> </w:t>
      </w:r>
      <w:r>
        <w:tab/>
      </w:r>
      <w:r>
        <w:tab/>
      </w:r>
      <w:hyperlink r:id="rId10">
        <w:r w:rsidR="0097119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cassadeltrentino@legalmail.it</w:t>
        </w:r>
      </w:hyperlink>
      <w:r w:rsidR="00971191"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</w:p>
    <w:p w:rsidR="006A7C95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highlight w:val="green"/>
        </w:rPr>
      </w:pPr>
    </w:p>
    <w:p w:rsidR="006A7C95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" w:hanging="3"/>
        <w:rPr>
          <w:rFonts w:ascii="Calibri" w:eastAsia="Calibri" w:hAnsi="Calibri" w:cs="Calibri"/>
          <w:b/>
          <w:sz w:val="25"/>
          <w:szCs w:val="25"/>
        </w:rPr>
      </w:pPr>
    </w:p>
    <w:p w:rsidR="006A7C95" w:rsidRDefault="00971191" w:rsidP="00B44BD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Chars="0" w:left="1416" w:hangingChars="564" w:hanging="1416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OGGETTO: </w:t>
      </w:r>
      <w:r>
        <w:rPr>
          <w:rFonts w:ascii="Calibri" w:eastAsia="Calibri" w:hAnsi="Calibri" w:cs="Calibri"/>
          <w:b/>
          <w:sz w:val="25"/>
          <w:szCs w:val="25"/>
        </w:rPr>
        <w:tab/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Protocollo per il contenimento degli effetti negativi dell’emergenza sanitaria COVID-19 e la promozione della ripresa economica del Trentino (DGP </w:t>
      </w:r>
      <w:r w:rsidR="00B44BDF">
        <w:rPr>
          <w:rFonts w:ascii="Calibri" w:eastAsia="Calibri" w:hAnsi="Calibri" w:cs="Calibri"/>
          <w:b/>
          <w:color w:val="000000"/>
          <w:sz w:val="25"/>
          <w:szCs w:val="25"/>
        </w:rPr>
        <w:t xml:space="preserve">n. </w:t>
      </w:r>
      <w:r w:rsidR="001226F1">
        <w:rPr>
          <w:rFonts w:ascii="Calibri" w:eastAsia="Calibri" w:hAnsi="Calibri" w:cs="Calibri"/>
          <w:b/>
          <w:color w:val="000000"/>
          <w:sz w:val="25"/>
          <w:szCs w:val="25"/>
        </w:rPr>
        <w:t xml:space="preserve">392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del </w:t>
      </w:r>
      <w:r>
        <w:rPr>
          <w:rFonts w:ascii="Calibri" w:eastAsia="Calibri" w:hAnsi="Calibri" w:cs="Calibri"/>
          <w:b/>
          <w:sz w:val="25"/>
          <w:szCs w:val="25"/>
        </w:rPr>
        <w:t xml:space="preserve">25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>marzo 2020)</w:t>
      </w:r>
      <w:r>
        <w:rPr>
          <w:rFonts w:ascii="Calibri" w:eastAsia="Calibri" w:hAnsi="Calibri" w:cs="Calibri"/>
          <w:b/>
          <w:sz w:val="25"/>
          <w:szCs w:val="25"/>
        </w:rPr>
        <w:t>.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 RICHIESTA ADESIONE.</w:t>
      </w:r>
    </w:p>
    <w:p w:rsidR="006A7C95" w:rsidRDefault="006A7C95" w:rsidP="009711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40" w:line="240" w:lineRule="auto"/>
        <w:ind w:left="-2" w:firstLine="0"/>
        <w:rPr>
          <w:rFonts w:ascii="Calibri" w:eastAsia="Calibri" w:hAnsi="Calibri" w:cs="Calibri"/>
          <w:color w:val="000000"/>
          <w:sz w:val="4"/>
          <w:szCs w:val="4"/>
          <w:highlight w:val="green"/>
        </w:rPr>
      </w:pPr>
    </w:p>
    <w:p w:rsidR="006A7C95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libri" w:hAnsi="Calibri" w:cs="Calibri"/>
          <w:color w:val="000000"/>
          <w:sz w:val="10"/>
          <w:szCs w:val="10"/>
          <w:highlight w:val="green"/>
        </w:rPr>
      </w:pPr>
    </w:p>
    <w:p w:rsidR="006A7C95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Calibri" w:eastAsia="Calibri" w:hAnsi="Calibri" w:cs="Calibri"/>
          <w:color w:val="000000"/>
          <w:sz w:val="10"/>
          <w:szCs w:val="10"/>
          <w:highlight w:val="green"/>
        </w:rPr>
      </w:pPr>
    </w:p>
    <w:p w:rsidR="00B44BDF" w:rsidRDefault="00B44BDF" w:rsidP="009711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sottoscritta Banca / Intermediario finanziario / Confidi, ………………….……………, nel condividere le finalità ed i contenuti del Protocollo in oggetto (“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Protocollo</w:t>
      </w:r>
      <w:r>
        <w:rPr>
          <w:rFonts w:ascii="Calibri" w:eastAsia="Calibri" w:hAnsi="Calibri" w:cs="Calibri"/>
          <w:color w:val="000000"/>
          <w:sz w:val="24"/>
          <w:szCs w:val="24"/>
        </w:rPr>
        <w:t>”), ha il piacere di comunicare l’adesione:</w:t>
      </w: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□  a tutte le Misure del Protocollo;</w:t>
      </w: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after="40"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□  [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SOLO qualora </w:t>
      </w:r>
      <w:r w:rsidR="00B44BDF">
        <w:rPr>
          <w:rFonts w:ascii="Calibri" w:eastAsia="Calibri" w:hAnsi="Calibri" w:cs="Calibri"/>
          <w:i/>
          <w:color w:val="000000"/>
          <w:sz w:val="18"/>
          <w:szCs w:val="18"/>
        </w:rPr>
        <w:t xml:space="preserve">NON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si intenda </w:t>
      </w:r>
      <w:r w:rsidR="00B44BDF">
        <w:rPr>
          <w:rFonts w:ascii="Calibri" w:eastAsia="Calibri" w:hAnsi="Calibri" w:cs="Calibri"/>
          <w:i/>
          <w:color w:val="000000"/>
          <w:sz w:val="18"/>
          <w:szCs w:val="18"/>
        </w:rPr>
        <w:t xml:space="preserve">aderire a tutte le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Misure</w:t>
      </w:r>
      <w:r>
        <w:rPr>
          <w:rFonts w:ascii="Calibri" w:eastAsia="Calibri" w:hAnsi="Calibri" w:cs="Calibri"/>
          <w:color w:val="000000"/>
          <w:sz w:val="24"/>
          <w:szCs w:val="24"/>
        </w:rPr>
        <w:t>] alle seguenti Misure del Protocollo:</w:t>
      </w:r>
    </w:p>
    <w:p w:rsidR="006A7C95" w:rsidRDefault="00971191" w:rsidP="0097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Misura art. 4.a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 Sospensione rate mutuo / canoni leasing; </w:t>
      </w:r>
    </w:p>
    <w:p w:rsidR="006A7C95" w:rsidRDefault="00971191" w:rsidP="0097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Misura art. 4.b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 Rinegoziazione; </w:t>
      </w:r>
    </w:p>
    <w:p w:rsidR="006A7C95" w:rsidRDefault="00971191" w:rsidP="0097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Misura </w:t>
      </w:r>
      <w:r>
        <w:rPr>
          <w:rFonts w:ascii="Calibri" w:eastAsia="Calibri" w:hAnsi="Calibri" w:cs="Calibri"/>
          <w:b/>
          <w:sz w:val="24"/>
          <w:szCs w:val="24"/>
        </w:rPr>
        <w:t>art. 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C7BA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Attivazione Plafond Ripresa Trentino;</w:t>
      </w:r>
    </w:p>
    <w:p w:rsidR="006A7C95" w:rsidRDefault="00971191" w:rsidP="0097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Misura art. 8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0C7BA0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0C7BA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Supporto e consulenza gratuita sul Protocollo.</w:t>
      </w:r>
    </w:p>
    <w:p w:rsidR="006A7C95" w:rsidRPr="004E705A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before="160" w:after="40" w:line="336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before="160" w:after="40" w:line="33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referente interno per le informazioni sul Protocollo è il sig. 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..………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.….., tel. ……</w:t>
      </w:r>
      <w:r>
        <w:rPr>
          <w:rFonts w:ascii="Calibri" w:eastAsia="Calibri" w:hAnsi="Calibri" w:cs="Calibri"/>
          <w:sz w:val="24"/>
          <w:szCs w:val="24"/>
        </w:rPr>
        <w:t>………..…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..……….,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...………… e-mail …………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.………………... </w:t>
      </w:r>
    </w:p>
    <w:p w:rsidR="006A7C95" w:rsidRPr="004E705A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before="80" w:after="60" w:line="288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before="80" w:after="60"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Cordiali saluti.</w:t>
      </w:r>
    </w:p>
    <w:p w:rsidR="006A7C95" w:rsidRPr="004E705A" w:rsidRDefault="006A7C95" w:rsidP="00971191">
      <w:pPr>
        <w:pBdr>
          <w:top w:val="nil"/>
          <w:left w:val="nil"/>
          <w:bottom w:val="nil"/>
          <w:right w:val="nil"/>
          <w:between w:val="nil"/>
        </w:pBdr>
        <w:spacing w:before="80" w:line="288" w:lineRule="auto"/>
        <w:ind w:left="0" w:hanging="2"/>
        <w:rPr>
          <w:rFonts w:ascii="Calibri" w:eastAsia="Calibri" w:hAnsi="Calibri" w:cs="Calibri"/>
          <w:sz w:val="16"/>
          <w:szCs w:val="16"/>
        </w:rPr>
      </w:pPr>
    </w:p>
    <w:p w:rsidR="006A7C95" w:rsidRDefault="00971191" w:rsidP="00971191">
      <w:pPr>
        <w:pBdr>
          <w:top w:val="nil"/>
          <w:left w:val="nil"/>
          <w:bottom w:val="nil"/>
          <w:right w:val="nil"/>
          <w:between w:val="nil"/>
        </w:pBdr>
        <w:spacing w:before="80"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Luogo e data, ............</w:t>
      </w:r>
    </w:p>
    <w:p w:rsidR="006A7C95" w:rsidRDefault="00971191" w:rsidP="00B44BDF">
      <w:pPr>
        <w:pBdr>
          <w:top w:val="nil"/>
          <w:left w:val="nil"/>
          <w:bottom w:val="nil"/>
          <w:right w:val="nil"/>
          <w:between w:val="nil"/>
        </w:pBdr>
        <w:spacing w:after="20" w:line="288" w:lineRule="auto"/>
        <w:ind w:leftChars="0" w:left="4320" w:firstLineChars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Timbro e firma </w:t>
      </w:r>
    </w:p>
    <w:p w:rsidR="006A7C95" w:rsidRDefault="00146205" w:rsidP="00B44BDF">
      <w:pPr>
        <w:pBdr>
          <w:top w:val="nil"/>
          <w:left w:val="nil"/>
          <w:bottom w:val="nil"/>
          <w:right w:val="nil"/>
          <w:between w:val="nil"/>
        </w:pBdr>
        <w:spacing w:before="80" w:after="20" w:line="288" w:lineRule="auto"/>
        <w:ind w:leftChars="0" w:left="4320" w:firstLineChars="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71191"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6A7C95" w:rsidRDefault="00971191" w:rsidP="006A7C9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14620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44BDF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146205">
        <w:rPr>
          <w:rFonts w:ascii="Calibri" w:eastAsia="Calibri" w:hAnsi="Calibri" w:cs="Calibri"/>
          <w:color w:val="000000"/>
          <w:sz w:val="24"/>
          <w:szCs w:val="24"/>
        </w:rPr>
        <w:t xml:space="preserve">…………… </w:t>
      </w:r>
      <w:r w:rsidR="00146205" w:rsidRPr="00146205">
        <w:rPr>
          <w:rFonts w:ascii="Calibri" w:eastAsia="Calibri" w:hAnsi="Calibri" w:cs="Calibri"/>
          <w:i/>
          <w:color w:val="000000"/>
          <w:sz w:val="18"/>
          <w:szCs w:val="18"/>
        </w:rPr>
        <w:t>nome e ruolo</w:t>
      </w:r>
      <w:r w:rsidR="00146205"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 w:rsidR="00B44BDF">
        <w:rPr>
          <w:rFonts w:ascii="Calibri" w:eastAsia="Calibri" w:hAnsi="Calibri" w:cs="Calibri"/>
          <w:color w:val="000000"/>
          <w:sz w:val="24"/>
          <w:szCs w:val="24"/>
        </w:rPr>
        <w:t>……………)</w:t>
      </w:r>
    </w:p>
    <w:sectPr w:rsidR="006A7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928" w:bottom="1418" w:left="192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9" w:rsidRDefault="00B47689" w:rsidP="00971191">
      <w:pPr>
        <w:spacing w:line="240" w:lineRule="auto"/>
        <w:ind w:left="0" w:hanging="2"/>
      </w:pPr>
      <w:r>
        <w:separator/>
      </w:r>
    </w:p>
  </w:endnote>
  <w:endnote w:type="continuationSeparator" w:id="0">
    <w:p w:rsidR="00B47689" w:rsidRDefault="00B47689" w:rsidP="009711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F" w:rsidRDefault="00B44BDF" w:rsidP="00B44BD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95" w:rsidRPr="00B44BDF" w:rsidRDefault="006A7C95" w:rsidP="00B44BDF">
    <w:pPr>
      <w:pStyle w:val="Pidipagina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F" w:rsidRDefault="00B44BDF" w:rsidP="00B44BD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9" w:rsidRDefault="00B47689" w:rsidP="00971191">
      <w:pPr>
        <w:spacing w:line="240" w:lineRule="auto"/>
        <w:ind w:left="0" w:hanging="2"/>
      </w:pPr>
      <w:r>
        <w:separator/>
      </w:r>
    </w:p>
  </w:footnote>
  <w:footnote w:type="continuationSeparator" w:id="0">
    <w:p w:rsidR="00B47689" w:rsidRDefault="00B47689" w:rsidP="009711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F" w:rsidRDefault="00B44BDF" w:rsidP="00B44BD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95" w:rsidRPr="00B44BDF" w:rsidRDefault="00B44BDF" w:rsidP="00B44B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center"/>
      <w:rPr>
        <w:rFonts w:asciiTheme="majorHAnsi" w:hAnsiTheme="majorHAnsi"/>
        <w:color w:val="808080" w:themeColor="background1" w:themeShade="80"/>
        <w:sz w:val="32"/>
        <w:szCs w:val="32"/>
      </w:rPr>
    </w:pPr>
    <w:r w:rsidRPr="00B44BDF">
      <w:rPr>
        <w:rFonts w:asciiTheme="majorHAnsi" w:hAnsiTheme="majorHAnsi"/>
        <w:noProof/>
        <w:color w:val="808080" w:themeColor="background1" w:themeShade="80"/>
        <w:sz w:val="32"/>
        <w:szCs w:val="32"/>
      </w:rPr>
      <w:t>Carta Intestata SOGGETTO ADERENTE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DF" w:rsidRDefault="00B44BDF" w:rsidP="00B44BD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B6C"/>
    <w:multiLevelType w:val="multilevel"/>
    <w:tmpl w:val="62F6CF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C95"/>
    <w:rsid w:val="000937DF"/>
    <w:rsid w:val="000C7BA0"/>
    <w:rsid w:val="001226F1"/>
    <w:rsid w:val="00146205"/>
    <w:rsid w:val="004E705A"/>
    <w:rsid w:val="005C3E6F"/>
    <w:rsid w:val="006A7C95"/>
    <w:rsid w:val="00971191"/>
    <w:rsid w:val="00A23C16"/>
    <w:rsid w:val="00B272A3"/>
    <w:rsid w:val="00B44BDF"/>
    <w:rsid w:val="00B47689"/>
    <w:rsid w:val="00C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191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19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ssadeltrentino@legal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.generale@pec.provincia.tn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9iC7vN7fOBeHGGjNUCuJFk3cA==">AMUW2mU8xyiQ3vh+jK/B5wkQucNWJyWiKzyq/mtgFIrXlquLR+62w/U7PRhNCTGRvY27Vd65bX2/LVOcs+3cDylfxCwoxPELkGnrkVj25qxtlkG+30Katu4=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del Trentino S.p.A.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Autonoma di Trento</dc:creator>
  <cp:lastModifiedBy>Utente Windows</cp:lastModifiedBy>
  <cp:revision>2</cp:revision>
  <dcterms:created xsi:type="dcterms:W3CDTF">2020-03-26T13:52:00Z</dcterms:created>
  <dcterms:modified xsi:type="dcterms:W3CDTF">2020-03-26T13:52:00Z</dcterms:modified>
</cp:coreProperties>
</file>